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53FA6" w:rsidRPr="00453FA6" w:rsidTr="009C51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sz w:val="24"/>
                <w:szCs w:val="24"/>
              </w:rPr>
              <w:t xml:space="preserve">         По данным Федерального института педагогических измерений, 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5 открытых направлений тем итогового сочинения на 2017/18 учебный год:</w:t>
            </w:r>
          </w:p>
          <w:p w:rsidR="00453FA6" w:rsidRPr="00453FA6" w:rsidRDefault="00453FA6" w:rsidP="00453FA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«Верность и измена»,</w:t>
            </w:r>
          </w:p>
          <w:p w:rsidR="00453FA6" w:rsidRPr="00453FA6" w:rsidRDefault="00453FA6" w:rsidP="00453FA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«Равнодушие и отзывчивость»,</w:t>
            </w:r>
          </w:p>
          <w:p w:rsidR="00453FA6" w:rsidRPr="00453FA6" w:rsidRDefault="00453FA6" w:rsidP="00453FA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«Цели и средства»,</w:t>
            </w:r>
          </w:p>
          <w:p w:rsidR="00453FA6" w:rsidRPr="00453FA6" w:rsidRDefault="00453FA6" w:rsidP="00453FA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«Смелость и трусость»,</w:t>
            </w:r>
          </w:p>
          <w:p w:rsidR="00453FA6" w:rsidRPr="00453FA6" w:rsidRDefault="00453FA6" w:rsidP="00453FA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 и общество».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453FA6">
              <w:rPr>
                <w:rFonts w:ascii="Times New Roman" w:hAnsi="Times New Roman" w:cs="Times New Roman"/>
                <w:sz w:val="24"/>
                <w:szCs w:val="24"/>
              </w:rPr>
      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открытым тематическим направлениям 2017/18 учебного года, подготовленный специалистами ФГБНУ «ФИПИ»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«Верность и измена». 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2. «Равнодушие и отзывчивость»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«Цели и средства» 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«Смелость и трусость» 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«Человек и общество» </w:t>
            </w:r>
            <w:r w:rsidRPr="00453FA6">
              <w:rPr>
                <w:rFonts w:ascii="Times New Roman" w:hAnsi="Times New Roman" w:cs="Times New Roman"/>
                <w:sz w:val="24"/>
                <w:szCs w:val="24"/>
              </w:rPr>
              <w:br/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      </w:r>
          </w:p>
          <w:p w:rsidR="00453FA6" w:rsidRPr="00453FA6" w:rsidRDefault="00453FA6" w:rsidP="009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53FA6" w:rsidRPr="00453FA6" w:rsidRDefault="00453FA6" w:rsidP="00453FA6">
      <w:pPr>
        <w:rPr>
          <w:rFonts w:ascii="Times New Roman" w:hAnsi="Times New Roman" w:cs="Times New Roman"/>
          <w:sz w:val="24"/>
          <w:szCs w:val="24"/>
        </w:rPr>
      </w:pPr>
    </w:p>
    <w:p w:rsidR="008C0AC4" w:rsidRPr="00453FA6" w:rsidRDefault="008C0AC4" w:rsidP="00453FA6">
      <w:pPr>
        <w:rPr>
          <w:rFonts w:ascii="Times New Roman" w:hAnsi="Times New Roman" w:cs="Times New Roman"/>
          <w:sz w:val="24"/>
          <w:szCs w:val="24"/>
        </w:rPr>
      </w:pPr>
    </w:p>
    <w:sectPr w:rsidR="008C0AC4" w:rsidRPr="0045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81E"/>
    <w:multiLevelType w:val="multilevel"/>
    <w:tmpl w:val="1A3C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B579E"/>
    <w:multiLevelType w:val="multilevel"/>
    <w:tmpl w:val="35C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949B9"/>
    <w:multiLevelType w:val="multilevel"/>
    <w:tmpl w:val="F8A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22992"/>
    <w:multiLevelType w:val="multilevel"/>
    <w:tmpl w:val="DBE4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A6"/>
    <w:rsid w:val="00453FA6"/>
    <w:rsid w:val="008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76F6"/>
  <w15:chartTrackingRefBased/>
  <w15:docId w15:val="{58E5D009-25F5-4390-A52C-EE43195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2017-11-22T08:17:00Z</dcterms:created>
  <dcterms:modified xsi:type="dcterms:W3CDTF">2017-11-22T08:19:00Z</dcterms:modified>
</cp:coreProperties>
</file>