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C1" w:rsidRPr="00844A32" w:rsidRDefault="001E3EC1" w:rsidP="00844A32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  <w:r w:rsidRPr="00844A32">
        <w:rPr>
          <w:rFonts w:ascii="Times New Roman" w:hAnsi="Times New Roman" w:cs="Times New Roman"/>
          <w:sz w:val="28"/>
        </w:rPr>
        <w:t>Приложение 1</w:t>
      </w:r>
    </w:p>
    <w:p w:rsidR="001E3EC1" w:rsidRPr="00844A32" w:rsidRDefault="0042598F" w:rsidP="00844A32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  <w:r w:rsidRPr="00844A32">
        <w:rPr>
          <w:rFonts w:ascii="Times New Roman" w:hAnsi="Times New Roman" w:cs="Times New Roman"/>
          <w:sz w:val="28"/>
        </w:rPr>
        <w:t>к приказу №238\1 от 12.09.2022</w:t>
      </w:r>
      <w:r w:rsidR="001E3EC1" w:rsidRPr="00844A32">
        <w:rPr>
          <w:rFonts w:ascii="Times New Roman" w:hAnsi="Times New Roman" w:cs="Times New Roman"/>
          <w:sz w:val="28"/>
        </w:rPr>
        <w:t>г.</w:t>
      </w:r>
    </w:p>
    <w:p w:rsidR="001E3EC1" w:rsidRPr="00844A32" w:rsidRDefault="001E3EC1" w:rsidP="00844A32">
      <w:pPr>
        <w:spacing w:after="0" w:line="240" w:lineRule="atLeast"/>
        <w:rPr>
          <w:rFonts w:ascii="Times New Roman" w:hAnsi="Times New Roman" w:cs="Times New Roman"/>
        </w:rPr>
      </w:pPr>
    </w:p>
    <w:p w:rsidR="001E3EC1" w:rsidRPr="00844A32" w:rsidRDefault="001E3EC1" w:rsidP="00844A32">
      <w:pPr>
        <w:spacing w:after="0" w:line="240" w:lineRule="atLeast"/>
        <w:rPr>
          <w:rFonts w:ascii="Times New Roman" w:hAnsi="Times New Roman" w:cs="Times New Roman"/>
        </w:rPr>
      </w:pPr>
    </w:p>
    <w:p w:rsidR="001E3EC1" w:rsidRPr="00844A32" w:rsidRDefault="0042598F" w:rsidP="00844A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844A32">
        <w:rPr>
          <w:rFonts w:ascii="Times New Roman" w:hAnsi="Times New Roman" w:cs="Times New Roman"/>
          <w:b/>
          <w:sz w:val="28"/>
        </w:rPr>
        <w:t>ПОЛОЖЕНИЕ</w:t>
      </w:r>
    </w:p>
    <w:p w:rsidR="001E3EC1" w:rsidRPr="00844A32" w:rsidRDefault="0042598F" w:rsidP="00844A32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844A32">
        <w:rPr>
          <w:rFonts w:ascii="Times New Roman" w:hAnsi="Times New Roman" w:cs="Times New Roman"/>
          <w:sz w:val="28"/>
        </w:rPr>
        <w:t>районного этапа заочного литературно-творческого конкурса</w:t>
      </w:r>
    </w:p>
    <w:p w:rsidR="00844A32" w:rsidRPr="009124C0" w:rsidRDefault="0042598F" w:rsidP="00844A3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9124C0">
        <w:rPr>
          <w:rFonts w:ascii="Times New Roman" w:hAnsi="Times New Roman" w:cs="Times New Roman"/>
          <w:b/>
          <w:sz w:val="28"/>
        </w:rPr>
        <w:t xml:space="preserve">«Единение на страницах книг», </w:t>
      </w:r>
    </w:p>
    <w:p w:rsidR="0042598F" w:rsidRPr="00844A32" w:rsidRDefault="0042598F" w:rsidP="00844A32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844A32">
        <w:rPr>
          <w:rFonts w:ascii="Times New Roman" w:hAnsi="Times New Roman" w:cs="Times New Roman"/>
          <w:sz w:val="28"/>
        </w:rPr>
        <w:t>посвященного празднованию Дня народного единства,</w:t>
      </w:r>
    </w:p>
    <w:p w:rsidR="0042598F" w:rsidRPr="00844A32" w:rsidRDefault="0042598F" w:rsidP="00844A32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844A32">
        <w:rPr>
          <w:rFonts w:ascii="Times New Roman" w:hAnsi="Times New Roman" w:cs="Times New Roman"/>
          <w:sz w:val="28"/>
        </w:rPr>
        <w:t>среди обучающихся и педагогических работников Климовского района</w:t>
      </w:r>
    </w:p>
    <w:p w:rsidR="001E3EC1" w:rsidRPr="00844A32" w:rsidRDefault="001E3EC1" w:rsidP="00844A32">
      <w:pPr>
        <w:spacing w:after="0" w:line="240" w:lineRule="atLeast"/>
        <w:rPr>
          <w:rFonts w:ascii="Times New Roman" w:hAnsi="Times New Roman" w:cs="Times New Roman"/>
        </w:rPr>
      </w:pP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  <w:r w:rsidRPr="00844A32">
        <w:rPr>
          <w:rFonts w:ascii="Times New Roman" w:hAnsi="Times New Roman" w:cs="Times New Roman"/>
          <w:b/>
          <w:sz w:val="28"/>
          <w:szCs w:val="28"/>
        </w:rPr>
        <w:t>.</w:t>
      </w:r>
    </w:p>
    <w:p w:rsidR="00844A32" w:rsidRDefault="00844A32" w:rsidP="00844A3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День народного единства — российский государственный праздник. Этот праздник был учреждён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интервентов, и приурочен ко Дню Казанской иконы Божьей Матери.</w:t>
      </w:r>
    </w:p>
    <w:p w:rsidR="00844A32" w:rsidRDefault="00844A32" w:rsidP="00844A3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4 ноября мы отдаем дань событиям, когда общество, встав на сторону государства, спасло его от неминуемой гибели. Смертельная опасность объединила все патриотические силы страны. Народное движение спасло русскую государственность. В пopy безвременья проявились лучшие черты русского народа — его стойкость, мужество, беззаветная преданность Родине, готовность ради неё пожертвовать жизнью. «Именно поэтому мы празднуем эту дату как день сохранения и спасения не только русского государства, но и русского народа — его бы просто не было, если бы Смутное время не удалось преодолеть». Эти слова принадлежат Патриарху</w:t>
      </w:r>
      <w:proofErr w:type="gramStart"/>
      <w:r w:rsidRPr="00844A3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44A32">
        <w:rPr>
          <w:rFonts w:ascii="Times New Roman" w:hAnsi="Times New Roman" w:cs="Times New Roman"/>
          <w:sz w:val="28"/>
          <w:szCs w:val="28"/>
        </w:rPr>
        <w:t>сея Руси Алексию II.</w:t>
      </w:r>
    </w:p>
    <w:p w:rsidR="00844A32" w:rsidRDefault="00844A32" w:rsidP="00844A3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Особенно важно рассказывать об этом празднике подрастающему поколению школьников, которые должны вырасти истинными гражданами, патриотами великой и многонациональной страны!</w:t>
      </w:r>
    </w:p>
    <w:p w:rsidR="00844A32" w:rsidRDefault="00844A32" w:rsidP="00844A3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Это праздник с богатейшей историей, которая началась 410 лет назад; это — праздник взаимопонимания, милосердия, заботы о </w:t>
      </w:r>
      <w:r>
        <w:rPr>
          <w:rFonts w:ascii="Times New Roman" w:hAnsi="Times New Roman" w:cs="Times New Roman"/>
          <w:sz w:val="28"/>
          <w:szCs w:val="28"/>
        </w:rPr>
        <w:t>людях. Об истори</w:t>
      </w:r>
      <w:r w:rsidRPr="00844A32">
        <w:rPr>
          <w:rFonts w:ascii="Times New Roman" w:hAnsi="Times New Roman" w:cs="Times New Roman"/>
          <w:sz w:val="28"/>
          <w:szCs w:val="28"/>
        </w:rPr>
        <w:t xml:space="preserve">и России, о воинской славе и доблести, о гордости за нашу Родину и ее героев, о милосердии и </w:t>
      </w:r>
      <w:proofErr w:type="gramStart"/>
      <w:r w:rsidRPr="00844A32">
        <w:rPr>
          <w:rFonts w:ascii="Times New Roman" w:hAnsi="Times New Roman" w:cs="Times New Roman"/>
          <w:sz w:val="28"/>
          <w:szCs w:val="28"/>
        </w:rPr>
        <w:t>доброте</w:t>
      </w:r>
      <w:proofErr w:type="gramEnd"/>
      <w:r w:rsidRPr="00844A32">
        <w:rPr>
          <w:rFonts w:ascii="Times New Roman" w:hAnsi="Times New Roman" w:cs="Times New Roman"/>
          <w:sz w:val="28"/>
          <w:szCs w:val="28"/>
        </w:rPr>
        <w:t xml:space="preserve"> обо всём этом повествуется во многих литературных произведениях.</w:t>
      </w:r>
    </w:p>
    <w:p w:rsidR="00844A32" w:rsidRPr="00844A32" w:rsidRDefault="00844A32" w:rsidP="00844A3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Конкурс ко Дню народного единства — замечательная возможность вспомнить важнейшие исторические события страны и разделить радость дружбы и единства нашего народа. Конкурс к 4 ноября - сила страны в дружбе народов.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A3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44A32" w:rsidRDefault="00844A32" w:rsidP="00844A3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Цель конкурса</w:t>
      </w:r>
      <w:r w:rsidRPr="00844A32">
        <w:rPr>
          <w:rFonts w:ascii="Times New Roman" w:hAnsi="Times New Roman" w:cs="Times New Roman"/>
          <w:sz w:val="28"/>
          <w:szCs w:val="28"/>
        </w:rPr>
        <w:t>: укрепление патриотических чувств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>изучение одной из ярких страниц истории России начала XVI века.</w:t>
      </w:r>
    </w:p>
    <w:p w:rsidR="00844A32" w:rsidRDefault="00844A32" w:rsidP="00844A3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Задачи конкурса</w:t>
      </w:r>
      <w:r w:rsidRPr="00844A32">
        <w:rPr>
          <w:rFonts w:ascii="Times New Roman" w:hAnsi="Times New Roman" w:cs="Times New Roman"/>
          <w:sz w:val="28"/>
          <w:szCs w:val="28"/>
        </w:rPr>
        <w:t>:</w:t>
      </w:r>
    </w:p>
    <w:p w:rsidR="00844A32" w:rsidRDefault="00844A32" w:rsidP="00844A32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подчеркнуть взаимосвязь истории и литературы;</w:t>
      </w:r>
    </w:p>
    <w:p w:rsidR="00844A32" w:rsidRDefault="00844A32" w:rsidP="00844A32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проследить путь единения русского народа с другими народами;</w:t>
      </w:r>
    </w:p>
    <w:p w:rsidR="00844A32" w:rsidRPr="00844A32" w:rsidRDefault="00844A32" w:rsidP="00844A32">
      <w:pPr>
        <w:pStyle w:val="a3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формировать</w:t>
      </w:r>
      <w:r w:rsidRPr="00844A32">
        <w:rPr>
          <w:rFonts w:ascii="Times New Roman" w:hAnsi="Times New Roman" w:cs="Times New Roman"/>
          <w:sz w:val="28"/>
          <w:szCs w:val="28"/>
        </w:rPr>
        <w:tab/>
        <w:t>познавательные</w:t>
      </w:r>
      <w:r w:rsidRPr="00844A32">
        <w:rPr>
          <w:rFonts w:ascii="Times New Roman" w:hAnsi="Times New Roman" w:cs="Times New Roman"/>
          <w:sz w:val="28"/>
          <w:szCs w:val="28"/>
        </w:rPr>
        <w:tab/>
        <w:t>интересы</w:t>
      </w:r>
      <w:r w:rsidRPr="00844A32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gramStart"/>
      <w:r w:rsidRPr="00844A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4A32">
        <w:rPr>
          <w:rFonts w:ascii="Times New Roman" w:hAnsi="Times New Roman" w:cs="Times New Roman"/>
          <w:sz w:val="28"/>
          <w:szCs w:val="28"/>
        </w:rPr>
        <w:tab/>
        <w:t>к</w:t>
      </w:r>
      <w:r w:rsidRPr="00844A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>-</w:t>
      </w:r>
    </w:p>
    <w:p w:rsid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A32" w:rsidRDefault="00844A32" w:rsidP="00844A32">
      <w:pPr>
        <w:pStyle w:val="a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познакомить с художественными произведениями, посвящёнными историческим событиям Смутного времени, которые стали истоком появления праздника — Дня народного единства;</w:t>
      </w:r>
    </w:p>
    <w:p w:rsidR="00844A32" w:rsidRPr="00844A32" w:rsidRDefault="00844A32" w:rsidP="00844A32">
      <w:pPr>
        <w:pStyle w:val="a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показать значимость событий 1612 года для дальнейшего развития страны, подчеркнуть важность нижегородского ополчения под руководством Д.М. Пожарского и К. Минина для объединения разных народов;</w:t>
      </w:r>
    </w:p>
    <w:p w:rsidR="00844A32" w:rsidRPr="00844A32" w:rsidRDefault="00844A32" w:rsidP="00844A32">
      <w:pPr>
        <w:pStyle w:val="a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lastRenderedPageBreak/>
        <w:t>стимулировать работу педагогов по пропаганде памятных дат в истории России с разъяснением истории их возникновения и значимости для нашей страны;</w:t>
      </w:r>
    </w:p>
    <w:p w:rsidR="00844A32" w:rsidRPr="00F0360E" w:rsidRDefault="00844A32" w:rsidP="00F0360E">
      <w:pPr>
        <w:pStyle w:val="a3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360E">
        <w:rPr>
          <w:rFonts w:ascii="Times New Roman" w:hAnsi="Times New Roman" w:cs="Times New Roman"/>
          <w:sz w:val="28"/>
          <w:szCs w:val="28"/>
        </w:rPr>
        <w:t>содействовать повышению квалификации педагогов   учреждений любого типа, развивающих детей школьного возраста, выявлению творчески работающих педагогов и созданию условий для их самореализации.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</w:t>
      </w:r>
      <w:r w:rsidRPr="00844A32">
        <w:rPr>
          <w:rFonts w:ascii="Times New Roman" w:hAnsi="Times New Roman" w:cs="Times New Roman"/>
          <w:sz w:val="28"/>
          <w:szCs w:val="28"/>
        </w:rPr>
        <w:t>.</w:t>
      </w:r>
    </w:p>
    <w:p w:rsidR="00844A32" w:rsidRPr="00844A32" w:rsidRDefault="00844A32" w:rsidP="00AC6B9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AC6B9D">
        <w:rPr>
          <w:rFonts w:ascii="Times New Roman" w:hAnsi="Times New Roman" w:cs="Times New Roman"/>
          <w:sz w:val="28"/>
          <w:szCs w:val="28"/>
        </w:rPr>
        <w:t>12</w:t>
      </w:r>
      <w:r w:rsidRPr="00844A32">
        <w:rPr>
          <w:rFonts w:ascii="Times New Roman" w:hAnsi="Times New Roman" w:cs="Times New Roman"/>
          <w:sz w:val="28"/>
          <w:szCs w:val="28"/>
        </w:rPr>
        <w:t xml:space="preserve"> </w:t>
      </w:r>
      <w:r w:rsidR="00AC6B9D">
        <w:rPr>
          <w:rFonts w:ascii="Times New Roman" w:hAnsi="Times New Roman" w:cs="Times New Roman"/>
          <w:sz w:val="28"/>
          <w:szCs w:val="28"/>
        </w:rPr>
        <w:t>сентября по 07 ноября 2022 года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Условия проведения</w:t>
      </w:r>
      <w:r w:rsidRPr="00844A32">
        <w:rPr>
          <w:rFonts w:ascii="Times New Roman" w:hAnsi="Times New Roman" w:cs="Times New Roman"/>
          <w:sz w:val="28"/>
          <w:szCs w:val="28"/>
        </w:rPr>
        <w:t>.</w:t>
      </w:r>
    </w:p>
    <w:p w:rsidR="00AC6B9D" w:rsidRDefault="00844A32" w:rsidP="00AC6B9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Работы принимаются до </w:t>
      </w:r>
      <w:r w:rsidR="00AC6B9D">
        <w:rPr>
          <w:rFonts w:ascii="Times New Roman" w:hAnsi="Times New Roman" w:cs="Times New Roman"/>
          <w:sz w:val="28"/>
          <w:szCs w:val="28"/>
        </w:rPr>
        <w:t>07</w:t>
      </w:r>
      <w:r w:rsidRPr="00844A32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="00AC6B9D">
        <w:rPr>
          <w:rFonts w:ascii="Times New Roman" w:hAnsi="Times New Roman" w:cs="Times New Roman"/>
          <w:sz w:val="28"/>
          <w:szCs w:val="28"/>
        </w:rPr>
        <w:t>г. (включительно).</w:t>
      </w:r>
      <w:r w:rsidRPr="00844A32">
        <w:rPr>
          <w:rFonts w:ascii="Times New Roman" w:hAnsi="Times New Roman" w:cs="Times New Roman"/>
          <w:sz w:val="28"/>
          <w:szCs w:val="28"/>
        </w:rPr>
        <w:t xml:space="preserve"> Работы, поступившие позднее </w:t>
      </w:r>
      <w:r w:rsidR="00AC6B9D">
        <w:rPr>
          <w:rFonts w:ascii="Times New Roman" w:hAnsi="Times New Roman" w:cs="Times New Roman"/>
          <w:sz w:val="28"/>
          <w:szCs w:val="28"/>
        </w:rPr>
        <w:t>07</w:t>
      </w:r>
      <w:r w:rsidRPr="00844A32">
        <w:rPr>
          <w:rFonts w:ascii="Times New Roman" w:hAnsi="Times New Roman" w:cs="Times New Roman"/>
          <w:sz w:val="28"/>
          <w:szCs w:val="28"/>
        </w:rPr>
        <w:t xml:space="preserve"> ноября 2022 г., к рассмотрению не принимаются.</w:t>
      </w:r>
    </w:p>
    <w:p w:rsidR="00844A32" w:rsidRPr="00844A32" w:rsidRDefault="00844A32" w:rsidP="00AC6B9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Работы, представленные </w:t>
      </w:r>
      <w:r w:rsidR="00AC6B9D">
        <w:rPr>
          <w:rFonts w:ascii="Times New Roman" w:hAnsi="Times New Roman" w:cs="Times New Roman"/>
          <w:sz w:val="28"/>
          <w:szCs w:val="28"/>
        </w:rPr>
        <w:t>на конкурс</w:t>
      </w:r>
      <w:r w:rsidRPr="00844A32">
        <w:rPr>
          <w:rFonts w:ascii="Times New Roman" w:hAnsi="Times New Roman" w:cs="Times New Roman"/>
          <w:sz w:val="28"/>
          <w:szCs w:val="28"/>
        </w:rPr>
        <w:t xml:space="preserve">, не возвращаются и не рецензируются. </w:t>
      </w:r>
      <w:r w:rsidR="00AC6B9D">
        <w:rPr>
          <w:rFonts w:ascii="Times New Roman" w:hAnsi="Times New Roman" w:cs="Times New Roman"/>
          <w:sz w:val="28"/>
          <w:szCs w:val="28"/>
        </w:rPr>
        <w:t>Жюри</w:t>
      </w:r>
      <w:r w:rsidRPr="00844A32">
        <w:rPr>
          <w:rFonts w:ascii="Times New Roman" w:hAnsi="Times New Roman" w:cs="Times New Roman"/>
          <w:sz w:val="28"/>
          <w:szCs w:val="28"/>
        </w:rPr>
        <w:t xml:space="preserve"> оценивает представленные   материалы, определяет победителей</w:t>
      </w:r>
      <w:r w:rsidR="00AC6B9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844A3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AC6B9D">
        <w:rPr>
          <w:rFonts w:ascii="Times New Roman" w:hAnsi="Times New Roman" w:cs="Times New Roman"/>
          <w:sz w:val="28"/>
          <w:szCs w:val="28"/>
        </w:rPr>
        <w:t>жюри</w:t>
      </w:r>
      <w:r w:rsidRPr="00844A32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голосов, оформляется протоколом и является окончательным.</w:t>
      </w:r>
    </w:p>
    <w:p w:rsidR="00844A32" w:rsidRPr="00AC6B9D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</w:t>
      </w:r>
      <w:r w:rsidR="00AC6B9D" w:rsidRPr="00B76907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онкурса</w:t>
      </w:r>
      <w:r w:rsidRPr="00AC6B9D">
        <w:rPr>
          <w:rFonts w:ascii="Times New Roman" w:hAnsi="Times New Roman" w:cs="Times New Roman"/>
          <w:b/>
          <w:sz w:val="28"/>
          <w:szCs w:val="28"/>
        </w:rPr>
        <w:t>.</w:t>
      </w:r>
    </w:p>
    <w:p w:rsidR="00844A32" w:rsidRPr="00844A32" w:rsidRDefault="00844A32" w:rsidP="00AC6B9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В конкурсе могут принять участие:</w:t>
      </w:r>
      <w:r w:rsidR="00AC6B9D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844A32">
        <w:rPr>
          <w:rFonts w:ascii="Times New Roman" w:hAnsi="Times New Roman" w:cs="Times New Roman"/>
          <w:sz w:val="28"/>
          <w:szCs w:val="28"/>
        </w:rPr>
        <w:t xml:space="preserve">ческие работники всех </w:t>
      </w:r>
      <w:r w:rsidR="00AC6B9D">
        <w:rPr>
          <w:rFonts w:ascii="Times New Roman" w:hAnsi="Times New Roman" w:cs="Times New Roman"/>
          <w:sz w:val="28"/>
          <w:szCs w:val="28"/>
        </w:rPr>
        <w:t>образователь</w:t>
      </w:r>
      <w:r w:rsidRPr="00844A32">
        <w:rPr>
          <w:rFonts w:ascii="Times New Roman" w:hAnsi="Times New Roman" w:cs="Times New Roman"/>
          <w:sz w:val="28"/>
          <w:szCs w:val="28"/>
        </w:rPr>
        <w:t>ных учреждений; библиотекари;</w:t>
      </w:r>
      <w:r w:rsidR="00AC6B9D"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>члены кружков, клубов, творческих объединений; родители обучающихся и воспитанников, а также все желающие принять активное участие в данном мероприятии;</w:t>
      </w:r>
      <w:r w:rsidR="00AC6B9D"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>обучающиеся учреждений начального, среднего образования, а также находящиеся на домашнем обучении.</w:t>
      </w:r>
    </w:p>
    <w:p w:rsidR="00844A32" w:rsidRPr="00844A32" w:rsidRDefault="00844A32" w:rsidP="00AC6B9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В целях создания равных условий для обучающихся, конкурс проводится в нескольких возрастных группах: младшая группа — 7-10 лет; средняя группа — 11-14 лет; старшая группа — </w:t>
      </w:r>
      <w:r w:rsidR="00AC6B9D">
        <w:rPr>
          <w:rFonts w:ascii="Times New Roman" w:hAnsi="Times New Roman" w:cs="Times New Roman"/>
          <w:sz w:val="28"/>
          <w:szCs w:val="28"/>
        </w:rPr>
        <w:t>15-17</w:t>
      </w:r>
      <w:r w:rsidRPr="00844A3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44A32" w:rsidRPr="00844A32" w:rsidRDefault="00844A32" w:rsidP="00AC6B9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В каждой возрастной </w:t>
      </w:r>
      <w:r w:rsidR="00AC6B9D">
        <w:rPr>
          <w:rFonts w:ascii="Times New Roman" w:hAnsi="Times New Roman" w:cs="Times New Roman"/>
          <w:sz w:val="28"/>
          <w:szCs w:val="28"/>
        </w:rPr>
        <w:t>гру</w:t>
      </w:r>
      <w:r w:rsidR="00AC6B9D" w:rsidRPr="00844A32">
        <w:rPr>
          <w:rFonts w:ascii="Times New Roman" w:hAnsi="Times New Roman" w:cs="Times New Roman"/>
          <w:sz w:val="28"/>
          <w:szCs w:val="28"/>
        </w:rPr>
        <w:t>ппе</w:t>
      </w:r>
      <w:r w:rsidRPr="00844A32">
        <w:rPr>
          <w:rFonts w:ascii="Times New Roman" w:hAnsi="Times New Roman" w:cs="Times New Roman"/>
          <w:sz w:val="28"/>
          <w:szCs w:val="28"/>
        </w:rPr>
        <w:t xml:space="preserve"> будут определены победители и </w:t>
      </w:r>
      <w:r w:rsidR="00AC6B9D">
        <w:rPr>
          <w:rFonts w:ascii="Times New Roman" w:hAnsi="Times New Roman" w:cs="Times New Roman"/>
          <w:sz w:val="28"/>
          <w:szCs w:val="28"/>
        </w:rPr>
        <w:t>приз</w:t>
      </w:r>
      <w:r w:rsidRPr="00844A32">
        <w:rPr>
          <w:rFonts w:ascii="Times New Roman" w:hAnsi="Times New Roman" w:cs="Times New Roman"/>
          <w:sz w:val="28"/>
          <w:szCs w:val="28"/>
        </w:rPr>
        <w:t>еры.</w:t>
      </w:r>
      <w:r w:rsidR="00AC6B9D"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 xml:space="preserve">К    участию    в   </w:t>
      </w:r>
      <w:r w:rsidR="00AC6B9D">
        <w:rPr>
          <w:rFonts w:ascii="Times New Roman" w:hAnsi="Times New Roman" w:cs="Times New Roman"/>
          <w:sz w:val="28"/>
          <w:szCs w:val="28"/>
        </w:rPr>
        <w:t>к</w:t>
      </w:r>
      <w:r w:rsidRPr="00844A32">
        <w:rPr>
          <w:rFonts w:ascii="Times New Roman" w:hAnsi="Times New Roman" w:cs="Times New Roman"/>
          <w:sz w:val="28"/>
          <w:szCs w:val="28"/>
        </w:rPr>
        <w:t>онкурсе    допускаются     только</w:t>
      </w:r>
      <w:r w:rsidR="00AC6B9D"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>индивидуальные участники.</w:t>
      </w:r>
      <w:r w:rsidR="00AC6B9D"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>Каждый участник</w:t>
      </w:r>
      <w:r w:rsidR="00AC6B9D">
        <w:rPr>
          <w:rFonts w:ascii="Times New Roman" w:hAnsi="Times New Roman" w:cs="Times New Roman"/>
          <w:sz w:val="28"/>
          <w:szCs w:val="28"/>
        </w:rPr>
        <w:t xml:space="preserve"> к</w:t>
      </w:r>
      <w:r w:rsidRPr="00844A32">
        <w:rPr>
          <w:rFonts w:ascii="Times New Roman" w:hAnsi="Times New Roman" w:cs="Times New Roman"/>
          <w:sz w:val="28"/>
          <w:szCs w:val="28"/>
        </w:rPr>
        <w:t>онкурса может предоставить только одну работу в одной номинации.</w:t>
      </w:r>
    </w:p>
    <w:p w:rsidR="00844A32" w:rsidRDefault="00844A32" w:rsidP="00AC6B9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В соответствии с целями и задачами Областного Конкурса определены следующие номинации</w:t>
      </w:r>
      <w:r w:rsidRPr="00844A32">
        <w:rPr>
          <w:rFonts w:ascii="Times New Roman" w:hAnsi="Times New Roman" w:cs="Times New Roman"/>
          <w:sz w:val="28"/>
          <w:szCs w:val="28"/>
        </w:rPr>
        <w:t>:</w:t>
      </w:r>
    </w:p>
    <w:p w:rsidR="00B76907" w:rsidRPr="00B76907" w:rsidRDefault="00B76907" w:rsidP="00AC6B9D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6907">
        <w:rPr>
          <w:rFonts w:ascii="Times New Roman" w:hAnsi="Times New Roman" w:cs="Times New Roman"/>
          <w:i/>
          <w:sz w:val="28"/>
          <w:szCs w:val="28"/>
          <w:u w:val="single"/>
        </w:rPr>
        <w:t>Для педагогических работников:</w:t>
      </w:r>
    </w:p>
    <w:p w:rsidR="00844A32" w:rsidRPr="00B76907" w:rsidRDefault="00844A32" w:rsidP="00844A32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>«Про седую  старину,  про  дела  бывалые,  подвиги  удалые»  (по</w:t>
      </w:r>
      <w:r w:rsidR="00B76907" w:rsidRPr="00B76907">
        <w:rPr>
          <w:rFonts w:ascii="Times New Roman" w:hAnsi="Times New Roman" w:cs="Times New Roman"/>
          <w:sz w:val="28"/>
          <w:szCs w:val="28"/>
        </w:rPr>
        <w:t xml:space="preserve"> </w:t>
      </w:r>
      <w:r w:rsidRPr="00B76907">
        <w:rPr>
          <w:rFonts w:ascii="Times New Roman" w:hAnsi="Times New Roman" w:cs="Times New Roman"/>
          <w:sz w:val="28"/>
          <w:szCs w:val="28"/>
        </w:rPr>
        <w:t xml:space="preserve">знаменитым </w:t>
      </w:r>
      <w:proofErr w:type="spellStart"/>
      <w:r w:rsidRPr="00B76907">
        <w:rPr>
          <w:rFonts w:ascii="Times New Roman" w:hAnsi="Times New Roman" w:cs="Times New Roman"/>
          <w:sz w:val="28"/>
          <w:szCs w:val="28"/>
        </w:rPr>
        <w:t>рылеевским</w:t>
      </w:r>
      <w:proofErr w:type="spellEnd"/>
      <w:r w:rsidRPr="00B76907">
        <w:rPr>
          <w:rFonts w:ascii="Times New Roman" w:hAnsi="Times New Roman" w:cs="Times New Roman"/>
          <w:sz w:val="28"/>
          <w:szCs w:val="28"/>
        </w:rPr>
        <w:t xml:space="preserve"> «Думам»).</w:t>
      </w:r>
    </w:p>
    <w:p w:rsidR="00844A32" w:rsidRPr="007537E5" w:rsidRDefault="00844A32" w:rsidP="007537E5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7E5">
        <w:rPr>
          <w:rFonts w:ascii="Times New Roman" w:hAnsi="Times New Roman" w:cs="Times New Roman"/>
          <w:sz w:val="28"/>
          <w:szCs w:val="28"/>
        </w:rPr>
        <w:t xml:space="preserve">«Писательница для детского возраста» (по книге Александры Осиповны </w:t>
      </w:r>
      <w:proofErr w:type="spellStart"/>
      <w:r w:rsidRPr="007537E5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7537E5">
        <w:rPr>
          <w:rFonts w:ascii="Times New Roman" w:hAnsi="Times New Roman" w:cs="Times New Roman"/>
          <w:sz w:val="28"/>
          <w:szCs w:val="28"/>
        </w:rPr>
        <w:t xml:space="preserve"> «История России в </w:t>
      </w:r>
      <w:r w:rsidR="001041C8">
        <w:rPr>
          <w:rFonts w:ascii="Times New Roman" w:hAnsi="Times New Roman" w:cs="Times New Roman"/>
          <w:sz w:val="28"/>
          <w:szCs w:val="28"/>
        </w:rPr>
        <w:t>рассказах</w:t>
      </w:r>
      <w:r w:rsidRPr="007537E5">
        <w:rPr>
          <w:rFonts w:ascii="Times New Roman" w:hAnsi="Times New Roman" w:cs="Times New Roman"/>
          <w:sz w:val="28"/>
          <w:szCs w:val="28"/>
        </w:rPr>
        <w:t xml:space="preserve"> для детей»).</w:t>
      </w:r>
    </w:p>
    <w:p w:rsidR="00844A32" w:rsidRPr="007537E5" w:rsidRDefault="00844A32" w:rsidP="007537E5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7E5">
        <w:rPr>
          <w:rFonts w:ascii="Times New Roman" w:hAnsi="Times New Roman" w:cs="Times New Roman"/>
          <w:sz w:val="28"/>
          <w:szCs w:val="28"/>
        </w:rPr>
        <w:t>«Борис Годунов» Александра Сергеевича Пушкина как историческая трагедия».</w:t>
      </w:r>
    </w:p>
    <w:p w:rsidR="00844A32" w:rsidRPr="007537E5" w:rsidRDefault="00844A32" w:rsidP="007537E5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7E5">
        <w:rPr>
          <w:rFonts w:ascii="Times New Roman" w:hAnsi="Times New Roman" w:cs="Times New Roman"/>
          <w:sz w:val="28"/>
          <w:szCs w:val="28"/>
        </w:rPr>
        <w:t>«Взгляды на историю Пушкина и Карамзина».</w:t>
      </w:r>
    </w:p>
    <w:p w:rsidR="00844A32" w:rsidRPr="007537E5" w:rsidRDefault="00F339D4" w:rsidP="007537E5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844A32" w:rsidRPr="007537E5">
        <w:rPr>
          <w:rFonts w:ascii="Times New Roman" w:hAnsi="Times New Roman" w:cs="Times New Roman"/>
          <w:sz w:val="28"/>
          <w:szCs w:val="28"/>
        </w:rPr>
        <w:t xml:space="preserve">ремят   истории   </w:t>
      </w:r>
      <w:r w:rsidR="004E2EB4">
        <w:rPr>
          <w:rFonts w:ascii="Times New Roman" w:hAnsi="Times New Roman" w:cs="Times New Roman"/>
          <w:sz w:val="28"/>
          <w:szCs w:val="28"/>
        </w:rPr>
        <w:t>колокола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 </w:t>
      </w:r>
      <w:r w:rsidR="00844A32" w:rsidRPr="007537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4A32" w:rsidRPr="007537E5">
        <w:rPr>
          <w:rFonts w:ascii="Times New Roman" w:hAnsi="Times New Roman" w:cs="Times New Roman"/>
          <w:sz w:val="28"/>
          <w:szCs w:val="28"/>
        </w:rPr>
        <w:t xml:space="preserve">по   историческим   книгам Михаила </w:t>
      </w:r>
      <w:r>
        <w:rPr>
          <w:rFonts w:ascii="Times New Roman" w:hAnsi="Times New Roman" w:cs="Times New Roman"/>
          <w:sz w:val="28"/>
          <w:szCs w:val="28"/>
        </w:rPr>
        <w:t>Николаевич</w:t>
      </w:r>
      <w:r w:rsidR="00844A32" w:rsidRPr="007537E5">
        <w:rPr>
          <w:rFonts w:ascii="Times New Roman" w:hAnsi="Times New Roman" w:cs="Times New Roman"/>
          <w:sz w:val="28"/>
          <w:szCs w:val="28"/>
        </w:rPr>
        <w:t>а Загоскина).</w:t>
      </w:r>
    </w:p>
    <w:p w:rsidR="00844A32" w:rsidRPr="007537E5" w:rsidRDefault="00844A32" w:rsidP="007537E5">
      <w:pPr>
        <w:pStyle w:val="a3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7E5">
        <w:rPr>
          <w:rFonts w:ascii="Times New Roman" w:hAnsi="Times New Roman" w:cs="Times New Roman"/>
          <w:sz w:val="28"/>
          <w:szCs w:val="28"/>
        </w:rPr>
        <w:t xml:space="preserve">«Сердцем </w:t>
      </w:r>
      <w:r w:rsidR="00B76907">
        <w:rPr>
          <w:rFonts w:ascii="Times New Roman" w:hAnsi="Times New Roman" w:cs="Times New Roman"/>
          <w:sz w:val="28"/>
          <w:szCs w:val="28"/>
        </w:rPr>
        <w:t>с</w:t>
      </w:r>
      <w:r w:rsidRPr="007537E5">
        <w:rPr>
          <w:rFonts w:ascii="Times New Roman" w:hAnsi="Times New Roman" w:cs="Times New Roman"/>
          <w:sz w:val="28"/>
          <w:szCs w:val="28"/>
        </w:rPr>
        <w:t xml:space="preserve"> Русью едиными станем...» (по произведениям Федора Ивановича Тютчева и Алексея Константиновича Толстого).</w:t>
      </w:r>
    </w:p>
    <w:p w:rsidR="00844A32" w:rsidRPr="00844A32" w:rsidRDefault="00844A32" w:rsidP="007537E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Принимаются методические разработки уроков патриотического восп</w:t>
      </w:r>
      <w:r w:rsidR="007537E5">
        <w:rPr>
          <w:rFonts w:ascii="Times New Roman" w:hAnsi="Times New Roman" w:cs="Times New Roman"/>
          <w:sz w:val="28"/>
          <w:szCs w:val="28"/>
        </w:rPr>
        <w:t>итания, классных часов, викторин</w:t>
      </w:r>
      <w:r w:rsidRPr="00844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 xml:space="preserve">, акций, внеурочных занятий, игр, интерактивных образовательных программ, конкурсов; </w:t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>, обзоры литературы; описание опыта работы творческих объединений и другое.</w:t>
      </w:r>
    </w:p>
    <w:p w:rsidR="00844A32" w:rsidRPr="00B76907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Критерии отбора лучших работ (высший балл 25):</w:t>
      </w:r>
    </w:p>
    <w:p w:rsidR="00844A32" w:rsidRPr="00B76907" w:rsidRDefault="00844A32" w:rsidP="00B76907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lastRenderedPageBreak/>
        <w:t>соответствие заявленной теме;</w:t>
      </w:r>
    </w:p>
    <w:p w:rsidR="00844A32" w:rsidRPr="00B76907" w:rsidRDefault="00844A32" w:rsidP="00B76907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>содержание творческой работы (полнота и глубина раскрытия темы, информационная насыщенность, грамотность, практическая направленность работы);</w:t>
      </w:r>
    </w:p>
    <w:p w:rsidR="00844A32" w:rsidRPr="00B76907" w:rsidRDefault="00844A32" w:rsidP="00B76907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>разнообразие представленных форм и методов работы;</w:t>
      </w:r>
    </w:p>
    <w:p w:rsidR="00844A32" w:rsidRPr="00B76907" w:rsidRDefault="00844A32" w:rsidP="00B76907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 xml:space="preserve">оригинальность, нестандартность способов пропаганды книги и чтения </w:t>
      </w:r>
      <w:proofErr w:type="gramStart"/>
      <w:r w:rsidRPr="00B76907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B7690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44A32" w:rsidRPr="00B76907" w:rsidRDefault="00844A32" w:rsidP="00B76907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07">
        <w:rPr>
          <w:rFonts w:ascii="Times New Roman" w:hAnsi="Times New Roman" w:cs="Times New Roman"/>
          <w:sz w:val="28"/>
          <w:szCs w:val="28"/>
        </w:rPr>
        <w:t>методическая ценность (наличие четкой методики для использования другими участниками педагогического процесса общеобразовательных организаций.</w:t>
      </w:r>
      <w:proofErr w:type="gramEnd"/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i/>
          <w:sz w:val="28"/>
          <w:szCs w:val="28"/>
          <w:u w:val="single"/>
        </w:rPr>
        <w:t>Для детей</w:t>
      </w:r>
      <w:r w:rsidRPr="00844A32">
        <w:rPr>
          <w:rFonts w:ascii="Times New Roman" w:hAnsi="Times New Roman" w:cs="Times New Roman"/>
          <w:sz w:val="28"/>
          <w:szCs w:val="28"/>
        </w:rPr>
        <w:t>:</w:t>
      </w:r>
    </w:p>
    <w:p w:rsidR="00844A32" w:rsidRPr="00B76907" w:rsidRDefault="00844A32" w:rsidP="00B76907">
      <w:pPr>
        <w:pStyle w:val="a3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 xml:space="preserve">«Любовь к Отечеству сквозь таинство страниц...» (по книге Александры </w:t>
      </w:r>
      <w:r w:rsidR="007537E5" w:rsidRPr="00B76907">
        <w:rPr>
          <w:rFonts w:ascii="Times New Roman" w:hAnsi="Times New Roman" w:cs="Times New Roman"/>
          <w:sz w:val="28"/>
          <w:szCs w:val="28"/>
        </w:rPr>
        <w:t>Оси</w:t>
      </w:r>
      <w:r w:rsidRPr="00B76907">
        <w:rPr>
          <w:rFonts w:ascii="Times New Roman" w:hAnsi="Times New Roman" w:cs="Times New Roman"/>
          <w:sz w:val="28"/>
          <w:szCs w:val="28"/>
        </w:rPr>
        <w:t xml:space="preserve">повны </w:t>
      </w:r>
      <w:proofErr w:type="spellStart"/>
      <w:r w:rsidRPr="00B76907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B76907">
        <w:rPr>
          <w:rFonts w:ascii="Times New Roman" w:hAnsi="Times New Roman" w:cs="Times New Roman"/>
          <w:sz w:val="28"/>
          <w:szCs w:val="28"/>
        </w:rPr>
        <w:t xml:space="preserve"> «История России в </w:t>
      </w:r>
      <w:r w:rsidR="00B76907" w:rsidRPr="00B76907">
        <w:rPr>
          <w:rFonts w:ascii="Times New Roman" w:hAnsi="Times New Roman" w:cs="Times New Roman"/>
          <w:sz w:val="28"/>
          <w:szCs w:val="28"/>
        </w:rPr>
        <w:t>рассказах</w:t>
      </w:r>
      <w:r w:rsidRPr="00B76907">
        <w:rPr>
          <w:rFonts w:ascii="Times New Roman" w:hAnsi="Times New Roman" w:cs="Times New Roman"/>
          <w:sz w:val="28"/>
          <w:szCs w:val="28"/>
        </w:rPr>
        <w:t xml:space="preserve"> для детей»).</w:t>
      </w:r>
    </w:p>
    <w:p w:rsidR="00844A32" w:rsidRPr="00B76907" w:rsidRDefault="00844A32" w:rsidP="00B76907">
      <w:pPr>
        <w:pStyle w:val="a3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>«История Смутного времени в художественной литературе».</w:t>
      </w:r>
    </w:p>
    <w:p w:rsidR="00844A32" w:rsidRPr="00B76907" w:rsidRDefault="00844A32" w:rsidP="00B76907">
      <w:pPr>
        <w:pStyle w:val="a3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>«Образ Минина и Пожарского в художественной литературе».</w:t>
      </w:r>
    </w:p>
    <w:p w:rsidR="00844A32" w:rsidRPr="00B76907" w:rsidRDefault="00844A32" w:rsidP="00B76907">
      <w:pPr>
        <w:pStyle w:val="a3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>«Бессмертен тот, кто Отечество спас» (по поэме Александра Сергеевича Пушкина «Борис Годунов»).</w:t>
      </w:r>
    </w:p>
    <w:p w:rsidR="00844A32" w:rsidRPr="00B76907" w:rsidRDefault="00844A32" w:rsidP="00B76907">
      <w:pPr>
        <w:pStyle w:val="a3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>«Слава  героям  России!»  (по  «Повести  Смутного  времени» Алексея Николаевича Толстого).</w:t>
      </w:r>
    </w:p>
    <w:p w:rsidR="00844A32" w:rsidRDefault="00844A32" w:rsidP="00B76907">
      <w:pPr>
        <w:pStyle w:val="a3"/>
        <w:numPr>
          <w:ilvl w:val="0"/>
          <w:numId w:val="19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>«Исторические песни Смутного времени - это своеобразная летопись, рассказанная самим народом».</w:t>
      </w:r>
    </w:p>
    <w:p w:rsidR="00B76907" w:rsidRPr="00B76907" w:rsidRDefault="00B76907" w:rsidP="00B76907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A32" w:rsidRPr="00844A32" w:rsidRDefault="00844A32" w:rsidP="00B769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A32">
        <w:rPr>
          <w:rFonts w:ascii="Times New Roman" w:hAnsi="Times New Roman" w:cs="Times New Roman"/>
          <w:sz w:val="28"/>
          <w:szCs w:val="28"/>
        </w:rPr>
        <w:t>Принимаются учебно-исследовательские работы, детские проекты, сочинения, работы, написанные в свободной литературной форме (рассказ, очерк, эссе, отзыв, притча, письмо.).</w:t>
      </w:r>
      <w:proofErr w:type="gramEnd"/>
      <w:r w:rsidR="00B76907"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 xml:space="preserve">Поэтические тексты конкурсных сочинений не рассматриваются. </w:t>
      </w: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Критерии отбора лучших работ (высший балл 25):</w:t>
      </w:r>
    </w:p>
    <w:p w:rsidR="00844A32" w:rsidRPr="00B76907" w:rsidRDefault="00844A32" w:rsidP="00B76907">
      <w:pPr>
        <w:pStyle w:val="a3"/>
        <w:numPr>
          <w:ilvl w:val="0"/>
          <w:numId w:val="20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>соответствие заявленной теме;</w:t>
      </w:r>
    </w:p>
    <w:p w:rsidR="00844A32" w:rsidRPr="00B76907" w:rsidRDefault="00844A32" w:rsidP="00B76907">
      <w:pPr>
        <w:pStyle w:val="a3"/>
        <w:numPr>
          <w:ilvl w:val="0"/>
          <w:numId w:val="20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907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B76907">
        <w:rPr>
          <w:rFonts w:ascii="Times New Roman" w:hAnsi="Times New Roman" w:cs="Times New Roman"/>
          <w:sz w:val="28"/>
          <w:szCs w:val="28"/>
        </w:rPr>
        <w:t xml:space="preserve"> (творческая новизна идеи, оригинальность, гибкость</w:t>
      </w:r>
      <w:r w:rsidR="007537E5" w:rsidRPr="00B76907">
        <w:rPr>
          <w:rFonts w:ascii="Times New Roman" w:hAnsi="Times New Roman" w:cs="Times New Roman"/>
          <w:sz w:val="28"/>
          <w:szCs w:val="28"/>
        </w:rPr>
        <w:t xml:space="preserve"> </w:t>
      </w:r>
      <w:r w:rsidRPr="00B76907">
        <w:rPr>
          <w:rFonts w:ascii="Times New Roman" w:hAnsi="Times New Roman" w:cs="Times New Roman"/>
          <w:sz w:val="28"/>
          <w:szCs w:val="28"/>
        </w:rPr>
        <w:t>мышления);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яркость, эмоциональность и эстетичность работы;</w:t>
      </w:r>
    </w:p>
    <w:p w:rsidR="00844A32" w:rsidRPr="00B76907" w:rsidRDefault="00844A32" w:rsidP="00B76907">
      <w:pPr>
        <w:pStyle w:val="a3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7537E5" w:rsidRPr="00B76907">
        <w:rPr>
          <w:rFonts w:ascii="Times New Roman" w:hAnsi="Times New Roman" w:cs="Times New Roman"/>
          <w:sz w:val="28"/>
          <w:szCs w:val="28"/>
        </w:rPr>
        <w:t>выразительны</w:t>
      </w:r>
      <w:r w:rsidRPr="00B76907">
        <w:rPr>
          <w:rFonts w:ascii="Times New Roman" w:hAnsi="Times New Roman" w:cs="Times New Roman"/>
          <w:sz w:val="28"/>
          <w:szCs w:val="28"/>
        </w:rPr>
        <w:t>х средств художественному замыслу;</w:t>
      </w:r>
    </w:p>
    <w:p w:rsidR="00844A32" w:rsidRPr="00B76907" w:rsidRDefault="00844A32" w:rsidP="00B76907">
      <w:pPr>
        <w:pStyle w:val="a3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sz w:val="28"/>
          <w:szCs w:val="28"/>
        </w:rPr>
        <w:t xml:space="preserve">качество выполнения работы (с художественной и технической точки </w:t>
      </w:r>
      <w:r w:rsidR="00B76907">
        <w:rPr>
          <w:rFonts w:ascii="Times New Roman" w:hAnsi="Times New Roman" w:cs="Times New Roman"/>
          <w:sz w:val="28"/>
          <w:szCs w:val="28"/>
        </w:rPr>
        <w:t>зрения);</w:t>
      </w:r>
    </w:p>
    <w:p w:rsidR="00844A32" w:rsidRPr="00B76907" w:rsidRDefault="00B76907" w:rsidP="00B76907">
      <w:pPr>
        <w:pStyle w:val="a3"/>
        <w:numPr>
          <w:ilvl w:val="0"/>
          <w:numId w:val="2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4A32" w:rsidRPr="00B76907">
        <w:rPr>
          <w:rFonts w:ascii="Times New Roman" w:hAnsi="Times New Roman" w:cs="Times New Roman"/>
          <w:sz w:val="28"/>
          <w:szCs w:val="28"/>
        </w:rPr>
        <w:t xml:space="preserve">бщее читательское восприятие текста </w:t>
      </w:r>
      <w:r w:rsidRPr="00B76907">
        <w:rPr>
          <w:rFonts w:ascii="Times New Roman" w:hAnsi="Times New Roman" w:cs="Times New Roman"/>
          <w:sz w:val="28"/>
          <w:szCs w:val="28"/>
        </w:rPr>
        <w:t>с</w:t>
      </w:r>
      <w:r w:rsidR="00844A32" w:rsidRPr="00B76907">
        <w:rPr>
          <w:rFonts w:ascii="Times New Roman" w:hAnsi="Times New Roman" w:cs="Times New Roman"/>
          <w:sz w:val="28"/>
          <w:szCs w:val="28"/>
        </w:rPr>
        <w:t>очинения и работ, написанных в свободной литературной форме.</w:t>
      </w:r>
    </w:p>
    <w:p w:rsidR="00B76907" w:rsidRDefault="00844A32" w:rsidP="00B769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Дополнительный (вариативный) балл</w:t>
      </w:r>
      <w:r w:rsidRPr="00B76907">
        <w:rPr>
          <w:rFonts w:ascii="Times New Roman" w:hAnsi="Times New Roman" w:cs="Times New Roman"/>
          <w:b/>
          <w:sz w:val="28"/>
          <w:szCs w:val="28"/>
        </w:rPr>
        <w:t>.</w:t>
      </w:r>
      <w:r w:rsidRPr="00844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907" w:rsidRDefault="00844A32" w:rsidP="00B769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A32">
        <w:rPr>
          <w:rFonts w:ascii="Times New Roman" w:hAnsi="Times New Roman" w:cs="Times New Roman"/>
          <w:sz w:val="28"/>
          <w:szCs w:val="28"/>
        </w:rPr>
        <w:t xml:space="preserve">Дополнительный балл участник </w:t>
      </w:r>
      <w:r w:rsidR="00B76907">
        <w:rPr>
          <w:rFonts w:ascii="Times New Roman" w:hAnsi="Times New Roman" w:cs="Times New Roman"/>
          <w:sz w:val="28"/>
          <w:szCs w:val="28"/>
        </w:rPr>
        <w:t>к</w:t>
      </w:r>
      <w:r w:rsidRPr="00844A32">
        <w:rPr>
          <w:rFonts w:ascii="Times New Roman" w:hAnsi="Times New Roman" w:cs="Times New Roman"/>
          <w:sz w:val="28"/>
          <w:szCs w:val="28"/>
        </w:rPr>
        <w:t xml:space="preserve">онкурса может получить от члена жюри как читателя оригинального авторского текста, если текст сочинения, рассказа произвел на читающего сильное впечатление благодаря каким-то своим качествам, которые невозможно оценить в соответствии с перечисленными </w:t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вышеустановленными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 xml:space="preserve"> критериями.</w:t>
      </w:r>
      <w:proofErr w:type="gramEnd"/>
    </w:p>
    <w:p w:rsidR="00844A32" w:rsidRPr="00844A32" w:rsidRDefault="00844A32" w:rsidP="00B769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Жюри оставляет за собой право вносить изменения в данное положение, может определять дополнительные номинации: «За оригинальный подход в раскрытии темы», «За профессиональный уровень»,</w:t>
      </w:r>
      <w:r w:rsidR="00B76907"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>«За фантазию».</w:t>
      </w:r>
    </w:p>
    <w:p w:rsidR="00B76907" w:rsidRDefault="00844A32" w:rsidP="00B769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В случае непредвиденных ситуаций, а также в случае поступления на </w:t>
      </w:r>
      <w:r w:rsidR="00B76907">
        <w:rPr>
          <w:rFonts w:ascii="Times New Roman" w:hAnsi="Times New Roman" w:cs="Times New Roman"/>
          <w:sz w:val="28"/>
          <w:szCs w:val="28"/>
        </w:rPr>
        <w:t>к</w:t>
      </w:r>
      <w:r w:rsidRPr="00844A32">
        <w:rPr>
          <w:rFonts w:ascii="Times New Roman" w:hAnsi="Times New Roman" w:cs="Times New Roman"/>
          <w:sz w:val="28"/>
          <w:szCs w:val="28"/>
        </w:rPr>
        <w:t>онкурс неожиданно большого количества работ, Организатор конкурса оставляет за собой право изме</w:t>
      </w:r>
      <w:r w:rsidR="00B76907">
        <w:rPr>
          <w:rFonts w:ascii="Times New Roman" w:hAnsi="Times New Roman" w:cs="Times New Roman"/>
          <w:sz w:val="28"/>
          <w:szCs w:val="28"/>
        </w:rPr>
        <w:t>нять сроки проведения к</w:t>
      </w:r>
      <w:r w:rsidRPr="00844A32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844A32" w:rsidRPr="00844A32" w:rsidRDefault="00844A32" w:rsidP="00B769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В этом случае информация об изменениях будет опубликована на страницах сайта </w:t>
      </w:r>
      <w:hyperlink r:id="rId6" w:history="1">
        <w:r w:rsidR="00B76907" w:rsidRPr="00D66761">
          <w:rPr>
            <w:rStyle w:val="a4"/>
            <w:rFonts w:ascii="Times New Roman" w:hAnsi="Times New Roman" w:cs="Times New Roman"/>
            <w:sz w:val="28"/>
            <w:szCs w:val="28"/>
          </w:rPr>
          <w:t>http://klmroo32.ucoz.ru/</w:t>
        </w:r>
      </w:hyperlink>
      <w:r w:rsidR="00B769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6907" w:rsidRDefault="00844A32" w:rsidP="00B769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lastRenderedPageBreak/>
        <w:t xml:space="preserve">Внимание! 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</w:t>
      </w:r>
      <w:proofErr w:type="gramStart"/>
      <w:r w:rsidRPr="00844A32">
        <w:rPr>
          <w:rFonts w:ascii="Times New Roman" w:hAnsi="Times New Roman" w:cs="Times New Roman"/>
          <w:sz w:val="28"/>
          <w:szCs w:val="28"/>
        </w:rPr>
        <w:t>оставить</w:t>
      </w:r>
      <w:proofErr w:type="gramEnd"/>
      <w:r w:rsidRPr="00844A32">
        <w:rPr>
          <w:rFonts w:ascii="Times New Roman" w:hAnsi="Times New Roman" w:cs="Times New Roman"/>
          <w:sz w:val="28"/>
          <w:szCs w:val="28"/>
        </w:rPr>
        <w:t xml:space="preserve"> без внимания работы участников, нарушивших положение конкурса.</w:t>
      </w:r>
    </w:p>
    <w:p w:rsidR="00B76907" w:rsidRDefault="00844A32" w:rsidP="00B769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 рассматривать конкурсные работы, которые не соответствуют требованиям Конкурса, не вступать с авторами в дискуссию и переписку с целью объяснения причин отказа в публикации их работ на сайте или в присвоении им призовых мест.</w:t>
      </w:r>
    </w:p>
    <w:p w:rsidR="00844A32" w:rsidRPr="00844A32" w:rsidRDefault="00844A32" w:rsidP="00B769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Организаторы Конкурса имеют право публикации, а также иного вида распространения и тиражирования творческих работ, поступивших для участия в Конкурсе, в том числе размещение в сети Интернет, без выплаты вознаграждений, но с обязательной </w:t>
      </w:r>
      <w:r w:rsidR="00B76907">
        <w:rPr>
          <w:rFonts w:ascii="Times New Roman" w:hAnsi="Times New Roman" w:cs="Times New Roman"/>
          <w:sz w:val="28"/>
          <w:szCs w:val="28"/>
        </w:rPr>
        <w:t>ссы</w:t>
      </w:r>
      <w:r w:rsidRPr="00844A32">
        <w:rPr>
          <w:rFonts w:ascii="Times New Roman" w:hAnsi="Times New Roman" w:cs="Times New Roman"/>
          <w:sz w:val="28"/>
          <w:szCs w:val="28"/>
        </w:rPr>
        <w:t>лкой на авторство.</w:t>
      </w:r>
    </w:p>
    <w:p w:rsidR="00844A32" w:rsidRPr="00B76907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представляемым </w:t>
      </w:r>
      <w:r w:rsidR="00B76907" w:rsidRPr="00B76907">
        <w:rPr>
          <w:rFonts w:ascii="Times New Roman" w:hAnsi="Times New Roman" w:cs="Times New Roman"/>
          <w:b/>
          <w:sz w:val="28"/>
          <w:szCs w:val="28"/>
          <w:u w:val="single"/>
        </w:rPr>
        <w:t>материала</w:t>
      </w:r>
      <w:r w:rsidRPr="00B76907">
        <w:rPr>
          <w:rFonts w:ascii="Times New Roman" w:hAnsi="Times New Roman" w:cs="Times New Roman"/>
          <w:b/>
          <w:sz w:val="28"/>
          <w:szCs w:val="28"/>
          <w:u w:val="single"/>
        </w:rPr>
        <w:t>м участниками Конкурса.</w:t>
      </w:r>
    </w:p>
    <w:p w:rsidR="007D0163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Конкурсные работы с сопроводительным материалом (или без него), представляемые на Конкурс, должны быть выполнены учащимися </w:t>
      </w:r>
      <w:r w:rsidR="007D0163">
        <w:rPr>
          <w:rFonts w:ascii="Times New Roman" w:hAnsi="Times New Roman" w:cs="Times New Roman"/>
          <w:sz w:val="28"/>
          <w:szCs w:val="28"/>
        </w:rPr>
        <w:t>образователь</w:t>
      </w:r>
      <w:r w:rsidRPr="00844A32">
        <w:rPr>
          <w:rFonts w:ascii="Times New Roman" w:hAnsi="Times New Roman" w:cs="Times New Roman"/>
          <w:sz w:val="28"/>
          <w:szCs w:val="28"/>
        </w:rPr>
        <w:t>ных учреждений при содействии руководителя в лице педагога (или без его участия).</w:t>
      </w:r>
    </w:p>
    <w:p w:rsidR="007D0163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Наличие текста конкурсной работы является обязательным условием для допуска работы на Конкурс. Не допускается предоставление на Конкурс только презентации, текста доклада, приложений без текста конкурсной работы.</w:t>
      </w:r>
    </w:p>
    <w:p w:rsidR="007D0163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В принятии работы на Конкурс может быть отказано, если содержание работы не соответствует тематике Конкурса, в работе содержится большое количество ошибок, работа неаккуратно и </w:t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неэстетично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 xml:space="preserve"> оформлена.</w:t>
      </w:r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Участник может представить на Конкурс работу, которая ранее принимала участие в друго</w:t>
      </w:r>
      <w:proofErr w:type="gramStart"/>
      <w:r w:rsidRPr="00844A3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44A32">
        <w:rPr>
          <w:rFonts w:ascii="Times New Roman" w:hAnsi="Times New Roman" w:cs="Times New Roman"/>
          <w:sz w:val="28"/>
          <w:szCs w:val="28"/>
        </w:rPr>
        <w:t>их) конкурсе(ах) или других подобных мероприятиях, если подобное не противоречит положению(ям) о проведении того (тех) конкурса(</w:t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>) или других подобных мероприятий.</w:t>
      </w:r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D0163">
        <w:rPr>
          <w:rFonts w:ascii="Times New Roman" w:hAnsi="Times New Roman" w:cs="Times New Roman"/>
          <w:sz w:val="28"/>
          <w:szCs w:val="28"/>
        </w:rPr>
        <w:t>к</w:t>
      </w:r>
      <w:r w:rsidRPr="00844A32">
        <w:rPr>
          <w:rFonts w:ascii="Times New Roman" w:hAnsi="Times New Roman" w:cs="Times New Roman"/>
          <w:sz w:val="28"/>
          <w:szCs w:val="28"/>
        </w:rPr>
        <w:t>онкурсе добровольное и бесплатное.</w:t>
      </w:r>
      <w:r w:rsidR="007D0163"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 xml:space="preserve">Языком </w:t>
      </w:r>
      <w:r w:rsidR="007D0163">
        <w:rPr>
          <w:rFonts w:ascii="Times New Roman" w:hAnsi="Times New Roman" w:cs="Times New Roman"/>
          <w:sz w:val="28"/>
          <w:szCs w:val="28"/>
        </w:rPr>
        <w:t>к</w:t>
      </w:r>
      <w:r w:rsidRPr="00844A32">
        <w:rPr>
          <w:rFonts w:ascii="Times New Roman" w:hAnsi="Times New Roman" w:cs="Times New Roman"/>
          <w:sz w:val="28"/>
          <w:szCs w:val="28"/>
        </w:rPr>
        <w:t>онкурса является русский язык государственный язык Российской Федерации.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0163">
        <w:rPr>
          <w:rFonts w:ascii="Times New Roman" w:hAnsi="Times New Roman" w:cs="Times New Roman"/>
          <w:b/>
          <w:sz w:val="28"/>
          <w:szCs w:val="28"/>
          <w:u w:val="single"/>
        </w:rPr>
        <w:t>Общие требования к оформлению</w:t>
      </w:r>
      <w:r w:rsidRPr="00844A32">
        <w:rPr>
          <w:rFonts w:ascii="Times New Roman" w:hAnsi="Times New Roman" w:cs="Times New Roman"/>
          <w:sz w:val="28"/>
          <w:szCs w:val="28"/>
        </w:rPr>
        <w:t>.</w:t>
      </w:r>
    </w:p>
    <w:p w:rsidR="007D0163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Материалы конкурсных работ представляются в печатном варианте в мягком переплёте или видеозапись выступления. Работа должна быть выполнена на компьютере. Работа пишется только на одной стороне страницы (формат А-4, шрифт </w:t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 xml:space="preserve"> 14 кегль через 1,5 интервал, общий объём не более 10 страниц (письмо не более 2 страниц), тезисы для выступления не более 3 страниц) и в электронном виде (на CD-дисках).</w:t>
      </w:r>
    </w:p>
    <w:p w:rsidR="007D0163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Для методических разработок, учебно-исследовательских работ, детских проектов все страницы нумеруются, начиная с титульного листа. Цифру номера страницы ставят вверху по центру страницы, на титульном листе номер страницы не ставят. Каждый новый раздел (введение, главы, параграфы, заключение, список источников) начинается с новой страницы. Расстояние между названием раздела (заголовками главы или параграфа) и последующим текстом должно быть равно трём интервалам. Заголовок располагается посередине строки, точку в конце заголовка не ставят.</w:t>
      </w:r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По желанию к конкурсной работе можно приложить иллюстрации, рисунки, фотографии.</w:t>
      </w:r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lastRenderedPageBreak/>
        <w:t>Логическое построение работы: Титульный лист; Содержание; Введение; Основная часть по главам; Заключение; Использованная литература; Приложение.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Титульный лист. На титульном листе должны быть следующие данные: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Наименование учебного заведения.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Название номинации.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Название работы.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Вид работы (методическая разработка, учебно-исследовательская работа, сочинение, свободная литературная форма).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Имя и фамилия автора (полностью).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Имя, фамилия и должность руководителя (полностью).</w:t>
      </w:r>
    </w:p>
    <w:p w:rsidR="00844A32" w:rsidRPr="00844A32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Место и год выполнения работы.</w:t>
      </w:r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Содержание для методических разработок, учебно-исследовательских работ, детских проектов помещается после титульного листа, в котором приводятся все заголовки работы и указываются страницы, с </w:t>
      </w:r>
      <w:r w:rsidR="007D0163">
        <w:rPr>
          <w:rFonts w:ascii="Times New Roman" w:hAnsi="Times New Roman" w:cs="Times New Roman"/>
          <w:sz w:val="28"/>
          <w:szCs w:val="28"/>
        </w:rPr>
        <w:t>которы</w:t>
      </w:r>
      <w:r w:rsidRPr="00844A32">
        <w:rPr>
          <w:rFonts w:ascii="Times New Roman" w:hAnsi="Times New Roman" w:cs="Times New Roman"/>
          <w:sz w:val="28"/>
          <w:szCs w:val="28"/>
        </w:rPr>
        <w:t>х они начинаются. Заголовки содержания должны точно повторять заголовки в тексте.</w:t>
      </w:r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К работе (методические разработки, </w:t>
      </w:r>
      <w:proofErr w:type="spellStart"/>
      <w:r w:rsidRPr="00844A32">
        <w:rPr>
          <w:rFonts w:ascii="Times New Roman" w:hAnsi="Times New Roman" w:cs="Times New Roman"/>
          <w:sz w:val="28"/>
          <w:szCs w:val="28"/>
        </w:rPr>
        <w:t>учебно-исследователвские</w:t>
      </w:r>
      <w:proofErr w:type="spellEnd"/>
      <w:r w:rsidRPr="00844A32">
        <w:rPr>
          <w:rFonts w:ascii="Times New Roman" w:hAnsi="Times New Roman" w:cs="Times New Roman"/>
          <w:sz w:val="28"/>
          <w:szCs w:val="28"/>
        </w:rPr>
        <w:t xml:space="preserve"> работы, детские проекты) желательно приложить буклеты (4 экз.), которые должны представлять собой сложенный втрое лист бумаги формата А-4, выполненный на компьютере в цветном варианте. Содержание буклета должно полностью соответствовать тематике </w:t>
      </w:r>
      <w:r w:rsidR="006770C2">
        <w:rPr>
          <w:rFonts w:ascii="Times New Roman" w:hAnsi="Times New Roman" w:cs="Times New Roman"/>
          <w:sz w:val="28"/>
          <w:szCs w:val="28"/>
        </w:rPr>
        <w:t>к</w:t>
      </w:r>
      <w:r w:rsidRPr="00844A32">
        <w:rPr>
          <w:rFonts w:ascii="Times New Roman" w:hAnsi="Times New Roman" w:cs="Times New Roman"/>
          <w:sz w:val="28"/>
          <w:szCs w:val="28"/>
        </w:rPr>
        <w:t>онкурса. Обязательным является использование текста и изображений. Использование фотографий, графиков, рисунков, таблиц и т.п. не должно превышать 30% от общей информации.</w:t>
      </w:r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A32">
        <w:rPr>
          <w:rFonts w:ascii="Times New Roman" w:hAnsi="Times New Roman" w:cs="Times New Roman"/>
          <w:sz w:val="28"/>
          <w:szCs w:val="28"/>
        </w:rPr>
        <w:t xml:space="preserve">К работе прилагается анкета-заявка с указанием следующих данных: фамилия, имя, возраст, класс автора; название образовательной организации и детского </w:t>
      </w:r>
      <w:r w:rsidR="007D0163">
        <w:rPr>
          <w:rFonts w:ascii="Times New Roman" w:hAnsi="Times New Roman" w:cs="Times New Roman"/>
          <w:sz w:val="28"/>
          <w:szCs w:val="28"/>
        </w:rPr>
        <w:t>объединения</w:t>
      </w:r>
      <w:r w:rsidRPr="00844A32">
        <w:rPr>
          <w:rFonts w:ascii="Times New Roman" w:hAnsi="Times New Roman" w:cs="Times New Roman"/>
          <w:sz w:val="28"/>
          <w:szCs w:val="28"/>
        </w:rPr>
        <w:t>; фамилия, имя, отчество, место работы, должность педагога — руководителя работы, номер контактного телефона (педагога).</w:t>
      </w:r>
      <w:proofErr w:type="gramEnd"/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Внимание!!! Если от одного учреждения </w:t>
      </w:r>
      <w:r w:rsidR="007D0163">
        <w:rPr>
          <w:rFonts w:ascii="Times New Roman" w:hAnsi="Times New Roman" w:cs="Times New Roman"/>
          <w:sz w:val="28"/>
          <w:szCs w:val="28"/>
        </w:rPr>
        <w:t>к</w:t>
      </w:r>
      <w:r w:rsidRPr="00844A32">
        <w:rPr>
          <w:rFonts w:ascii="Times New Roman" w:hAnsi="Times New Roman" w:cs="Times New Roman"/>
          <w:sz w:val="28"/>
          <w:szCs w:val="28"/>
        </w:rPr>
        <w:t>онкурс предоставляют свои работы несколько участников, то заявка составляется ОБЩАЯ. Не надо на каждого участника заполнять отдельную заявку.</w:t>
      </w:r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К работе прилагается ЗАЯВЛЕНИЕ—СОГЛАСИЕ на обработку персональных данных.</w:t>
      </w:r>
    </w:p>
    <w:p w:rsidR="00844A32" w:rsidRPr="00844A32" w:rsidRDefault="00844A32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Работы в печатном или электронном вариантах, анкеты-</w:t>
      </w:r>
      <w:r w:rsidR="00E309E0">
        <w:rPr>
          <w:rFonts w:ascii="Times New Roman" w:hAnsi="Times New Roman" w:cs="Times New Roman"/>
          <w:sz w:val="28"/>
          <w:szCs w:val="28"/>
        </w:rPr>
        <w:t>заявки участников</w:t>
      </w:r>
      <w:r w:rsidRPr="00844A32">
        <w:rPr>
          <w:rFonts w:ascii="Times New Roman" w:hAnsi="Times New Roman" w:cs="Times New Roman"/>
          <w:sz w:val="28"/>
          <w:szCs w:val="28"/>
        </w:rPr>
        <w:t>, видеоматериалы предоставляются до</w:t>
      </w:r>
      <w:r w:rsidR="007D0163">
        <w:rPr>
          <w:rFonts w:ascii="Times New Roman" w:hAnsi="Times New Roman" w:cs="Times New Roman"/>
          <w:sz w:val="28"/>
          <w:szCs w:val="28"/>
        </w:rPr>
        <w:t xml:space="preserve"> 07</w:t>
      </w:r>
      <w:r w:rsidRPr="00844A32">
        <w:rPr>
          <w:rFonts w:ascii="Times New Roman" w:hAnsi="Times New Roman" w:cs="Times New Roman"/>
          <w:sz w:val="28"/>
          <w:szCs w:val="28"/>
        </w:rPr>
        <w:t xml:space="preserve"> ноября 2022 года</w:t>
      </w:r>
      <w:r w:rsidR="007D0163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844A32">
        <w:rPr>
          <w:rFonts w:ascii="Times New Roman" w:hAnsi="Times New Roman" w:cs="Times New Roman"/>
          <w:sz w:val="28"/>
          <w:szCs w:val="28"/>
        </w:rPr>
        <w:t xml:space="preserve"> </w:t>
      </w:r>
      <w:r w:rsidR="007D0163">
        <w:rPr>
          <w:rFonts w:ascii="Times New Roman" w:hAnsi="Times New Roman" w:cs="Times New Roman"/>
          <w:sz w:val="28"/>
          <w:szCs w:val="28"/>
        </w:rPr>
        <w:t>в РМК (20 кабинет).</w:t>
      </w:r>
    </w:p>
    <w:p w:rsidR="00844A32" w:rsidRPr="007D0163" w:rsidRDefault="00844A32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7D0163">
        <w:rPr>
          <w:rFonts w:ascii="Times New Roman" w:hAnsi="Times New Roman" w:cs="Times New Roman"/>
          <w:sz w:val="28"/>
          <w:szCs w:val="28"/>
        </w:rPr>
        <w:t>8(900)357-51-35</w:t>
      </w:r>
      <w:r w:rsidRPr="00844A32">
        <w:rPr>
          <w:rFonts w:ascii="Times New Roman" w:hAnsi="Times New Roman" w:cs="Times New Roman"/>
          <w:sz w:val="28"/>
          <w:szCs w:val="28"/>
        </w:rPr>
        <w:t xml:space="preserve"> </w:t>
      </w:r>
      <w:r w:rsidR="007D0163">
        <w:rPr>
          <w:rFonts w:ascii="Times New Roman" w:hAnsi="Times New Roman" w:cs="Times New Roman"/>
          <w:sz w:val="28"/>
          <w:szCs w:val="28"/>
        </w:rPr>
        <w:t>(Однодворцева Марина Васильевна</w:t>
      </w:r>
      <w:r w:rsidRPr="00844A32">
        <w:rPr>
          <w:rFonts w:ascii="Times New Roman" w:hAnsi="Times New Roman" w:cs="Times New Roman"/>
          <w:sz w:val="28"/>
          <w:szCs w:val="28"/>
        </w:rPr>
        <w:t xml:space="preserve">); электронная почта </w:t>
      </w:r>
      <w:hyperlink r:id="rId7" w:history="1">
        <w:r w:rsidR="007D0163" w:rsidRPr="00D667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zhevora</w:t>
        </w:r>
        <w:r w:rsidR="007D0163" w:rsidRPr="007D016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D0163" w:rsidRPr="00D667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marina</w:t>
        </w:r>
        <w:r w:rsidR="007D0163" w:rsidRPr="007D016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D0163" w:rsidRPr="00D667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D0163" w:rsidRPr="007D016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D0163" w:rsidRPr="00D667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0163" w:rsidRPr="007D0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C1" w:rsidRPr="00844A32" w:rsidRDefault="001E3EC1" w:rsidP="00844A3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Результаты</w:t>
      </w:r>
    </w:p>
    <w:p w:rsidR="001E3EC1" w:rsidRPr="00844A32" w:rsidRDefault="001E3EC1" w:rsidP="007D01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2">
        <w:rPr>
          <w:rFonts w:ascii="Times New Roman" w:hAnsi="Times New Roman" w:cs="Times New Roman"/>
          <w:sz w:val="28"/>
          <w:szCs w:val="28"/>
        </w:rPr>
        <w:t>По итогам  определяются победители и призёры (2,3 место).</w:t>
      </w:r>
      <w:r w:rsidR="0042598F" w:rsidRPr="00844A32">
        <w:rPr>
          <w:rFonts w:ascii="Times New Roman" w:hAnsi="Times New Roman" w:cs="Times New Roman"/>
          <w:sz w:val="28"/>
          <w:szCs w:val="28"/>
        </w:rPr>
        <w:t xml:space="preserve"> </w:t>
      </w:r>
      <w:r w:rsidRPr="00844A32">
        <w:rPr>
          <w:rFonts w:ascii="Times New Roman" w:hAnsi="Times New Roman" w:cs="Times New Roman"/>
          <w:sz w:val="28"/>
          <w:szCs w:val="28"/>
        </w:rPr>
        <w:t>Победители и призёры (2,3 место) награждаются грамотами отдела образования ад</w:t>
      </w:r>
      <w:r w:rsidR="0042598F" w:rsidRPr="00844A32">
        <w:rPr>
          <w:rFonts w:ascii="Times New Roman" w:hAnsi="Times New Roman" w:cs="Times New Roman"/>
          <w:sz w:val="28"/>
          <w:szCs w:val="28"/>
        </w:rPr>
        <w:t xml:space="preserve">министрации Климовского района. </w:t>
      </w:r>
      <w:r w:rsidRPr="00844A32">
        <w:rPr>
          <w:rFonts w:ascii="Times New Roman" w:hAnsi="Times New Roman" w:cs="Times New Roman"/>
          <w:sz w:val="28"/>
          <w:szCs w:val="28"/>
        </w:rPr>
        <w:t xml:space="preserve">Лучшие работы участников Конкурса будут направлены в </w:t>
      </w:r>
      <w:proofErr w:type="gramStart"/>
      <w:r w:rsidRPr="00844A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4A32">
        <w:rPr>
          <w:rFonts w:ascii="Times New Roman" w:hAnsi="Times New Roman" w:cs="Times New Roman"/>
          <w:sz w:val="28"/>
          <w:szCs w:val="28"/>
        </w:rPr>
        <w:t>. Брянск.</w:t>
      </w:r>
    </w:p>
    <w:sectPr w:rsidR="001E3EC1" w:rsidRPr="00844A32" w:rsidSect="0089331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23C"/>
      </v:shape>
    </w:pict>
  </w:numPicBullet>
  <w:abstractNum w:abstractNumId="0">
    <w:nsid w:val="1EF138F9"/>
    <w:multiLevelType w:val="hybridMultilevel"/>
    <w:tmpl w:val="5680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40EA5"/>
    <w:multiLevelType w:val="hybridMultilevel"/>
    <w:tmpl w:val="FCEA5036"/>
    <w:lvl w:ilvl="0" w:tplc="B7024052">
      <w:numFmt w:val="bullet"/>
      <w:lvlText w:val="-"/>
      <w:lvlJc w:val="left"/>
      <w:pPr>
        <w:ind w:left="925" w:hanging="161"/>
      </w:pPr>
      <w:rPr>
        <w:w w:val="103"/>
        <w:lang w:val="ru-RU" w:eastAsia="en-US" w:bidi="ar-SA"/>
      </w:rPr>
    </w:lvl>
    <w:lvl w:ilvl="1" w:tplc="1D38588C">
      <w:numFmt w:val="bullet"/>
      <w:lvlText w:val="-"/>
      <w:lvlJc w:val="left"/>
      <w:pPr>
        <w:ind w:left="1303" w:hanging="168"/>
      </w:pPr>
      <w:rPr>
        <w:w w:val="100"/>
        <w:lang w:val="ru-RU" w:eastAsia="en-US" w:bidi="ar-SA"/>
      </w:rPr>
    </w:lvl>
    <w:lvl w:ilvl="2" w:tplc="702A94C6">
      <w:numFmt w:val="bullet"/>
      <w:lvlText w:val="•"/>
      <w:lvlJc w:val="left"/>
      <w:pPr>
        <w:ind w:left="2382" w:hanging="168"/>
      </w:pPr>
      <w:rPr>
        <w:lang w:val="ru-RU" w:eastAsia="en-US" w:bidi="ar-SA"/>
      </w:rPr>
    </w:lvl>
    <w:lvl w:ilvl="3" w:tplc="D84803A6">
      <w:numFmt w:val="bullet"/>
      <w:lvlText w:val="•"/>
      <w:lvlJc w:val="left"/>
      <w:pPr>
        <w:ind w:left="3464" w:hanging="168"/>
      </w:pPr>
      <w:rPr>
        <w:lang w:val="ru-RU" w:eastAsia="en-US" w:bidi="ar-SA"/>
      </w:rPr>
    </w:lvl>
    <w:lvl w:ilvl="4" w:tplc="5D6097B2">
      <w:numFmt w:val="bullet"/>
      <w:lvlText w:val="•"/>
      <w:lvlJc w:val="left"/>
      <w:pPr>
        <w:ind w:left="4547" w:hanging="168"/>
      </w:pPr>
      <w:rPr>
        <w:lang w:val="ru-RU" w:eastAsia="en-US" w:bidi="ar-SA"/>
      </w:rPr>
    </w:lvl>
    <w:lvl w:ilvl="5" w:tplc="20F8323C">
      <w:numFmt w:val="bullet"/>
      <w:lvlText w:val="•"/>
      <w:lvlJc w:val="left"/>
      <w:pPr>
        <w:ind w:left="5629" w:hanging="168"/>
      </w:pPr>
      <w:rPr>
        <w:lang w:val="ru-RU" w:eastAsia="en-US" w:bidi="ar-SA"/>
      </w:rPr>
    </w:lvl>
    <w:lvl w:ilvl="6" w:tplc="91923368">
      <w:numFmt w:val="bullet"/>
      <w:lvlText w:val="•"/>
      <w:lvlJc w:val="left"/>
      <w:pPr>
        <w:ind w:left="6712" w:hanging="168"/>
      </w:pPr>
      <w:rPr>
        <w:lang w:val="ru-RU" w:eastAsia="en-US" w:bidi="ar-SA"/>
      </w:rPr>
    </w:lvl>
    <w:lvl w:ilvl="7" w:tplc="9FBC72C8">
      <w:numFmt w:val="bullet"/>
      <w:lvlText w:val="•"/>
      <w:lvlJc w:val="left"/>
      <w:pPr>
        <w:ind w:left="7794" w:hanging="168"/>
      </w:pPr>
      <w:rPr>
        <w:lang w:val="ru-RU" w:eastAsia="en-US" w:bidi="ar-SA"/>
      </w:rPr>
    </w:lvl>
    <w:lvl w:ilvl="8" w:tplc="C92C22E0">
      <w:numFmt w:val="bullet"/>
      <w:lvlText w:val="•"/>
      <w:lvlJc w:val="left"/>
      <w:pPr>
        <w:ind w:left="8876" w:hanging="168"/>
      </w:pPr>
      <w:rPr>
        <w:lang w:val="ru-RU" w:eastAsia="en-US" w:bidi="ar-SA"/>
      </w:rPr>
    </w:lvl>
  </w:abstractNum>
  <w:abstractNum w:abstractNumId="2">
    <w:nsid w:val="29D34766"/>
    <w:multiLevelType w:val="hybridMultilevel"/>
    <w:tmpl w:val="9D34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12943"/>
    <w:multiLevelType w:val="hybridMultilevel"/>
    <w:tmpl w:val="0B32F2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D705C"/>
    <w:multiLevelType w:val="hybridMultilevel"/>
    <w:tmpl w:val="555E6990"/>
    <w:lvl w:ilvl="0" w:tplc="1B447484">
      <w:start w:val="6"/>
      <w:numFmt w:val="decimal"/>
      <w:lvlText w:val="%1"/>
      <w:lvlJc w:val="left"/>
      <w:pPr>
        <w:ind w:left="2124" w:hanging="497"/>
      </w:pPr>
      <w:rPr>
        <w:lang w:val="ru-RU" w:eastAsia="en-US" w:bidi="ar-SA"/>
      </w:rPr>
    </w:lvl>
    <w:lvl w:ilvl="1" w:tplc="7D603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845B4">
      <w:numFmt w:val="bullet"/>
      <w:lvlText w:val="•"/>
      <w:lvlJc w:val="left"/>
      <w:pPr>
        <w:ind w:left="3904" w:hanging="497"/>
      </w:pPr>
      <w:rPr>
        <w:lang w:val="ru-RU" w:eastAsia="en-US" w:bidi="ar-SA"/>
      </w:rPr>
    </w:lvl>
    <w:lvl w:ilvl="3" w:tplc="9ECEF718">
      <w:numFmt w:val="bullet"/>
      <w:lvlText w:val="•"/>
      <w:lvlJc w:val="left"/>
      <w:pPr>
        <w:ind w:left="4796" w:hanging="497"/>
      </w:pPr>
      <w:rPr>
        <w:lang w:val="ru-RU" w:eastAsia="en-US" w:bidi="ar-SA"/>
      </w:rPr>
    </w:lvl>
    <w:lvl w:ilvl="4" w:tplc="18142872">
      <w:numFmt w:val="bullet"/>
      <w:lvlText w:val="•"/>
      <w:lvlJc w:val="left"/>
      <w:pPr>
        <w:ind w:left="5688" w:hanging="497"/>
      </w:pPr>
      <w:rPr>
        <w:lang w:val="ru-RU" w:eastAsia="en-US" w:bidi="ar-SA"/>
      </w:rPr>
    </w:lvl>
    <w:lvl w:ilvl="5" w:tplc="0444DDD6">
      <w:numFmt w:val="bullet"/>
      <w:lvlText w:val="•"/>
      <w:lvlJc w:val="left"/>
      <w:pPr>
        <w:ind w:left="6580" w:hanging="497"/>
      </w:pPr>
      <w:rPr>
        <w:lang w:val="ru-RU" w:eastAsia="en-US" w:bidi="ar-SA"/>
      </w:rPr>
    </w:lvl>
    <w:lvl w:ilvl="6" w:tplc="00C27B24">
      <w:numFmt w:val="bullet"/>
      <w:lvlText w:val="•"/>
      <w:lvlJc w:val="left"/>
      <w:pPr>
        <w:ind w:left="7472" w:hanging="497"/>
      </w:pPr>
      <w:rPr>
        <w:lang w:val="ru-RU" w:eastAsia="en-US" w:bidi="ar-SA"/>
      </w:rPr>
    </w:lvl>
    <w:lvl w:ilvl="7" w:tplc="74F65E7E">
      <w:numFmt w:val="bullet"/>
      <w:lvlText w:val="•"/>
      <w:lvlJc w:val="left"/>
      <w:pPr>
        <w:ind w:left="8365" w:hanging="497"/>
      </w:pPr>
      <w:rPr>
        <w:lang w:val="ru-RU" w:eastAsia="en-US" w:bidi="ar-SA"/>
      </w:rPr>
    </w:lvl>
    <w:lvl w:ilvl="8" w:tplc="A6A6BD56">
      <w:numFmt w:val="bullet"/>
      <w:lvlText w:val="•"/>
      <w:lvlJc w:val="left"/>
      <w:pPr>
        <w:ind w:left="9257" w:hanging="497"/>
      </w:pPr>
      <w:rPr>
        <w:lang w:val="ru-RU" w:eastAsia="en-US" w:bidi="ar-SA"/>
      </w:rPr>
    </w:lvl>
  </w:abstractNum>
  <w:abstractNum w:abstractNumId="6">
    <w:nsid w:val="350F3016"/>
    <w:multiLevelType w:val="hybridMultilevel"/>
    <w:tmpl w:val="8258C9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D32B0"/>
    <w:multiLevelType w:val="hybridMultilevel"/>
    <w:tmpl w:val="1BA61360"/>
    <w:lvl w:ilvl="0" w:tplc="9AECD290">
      <w:start w:val="1"/>
      <w:numFmt w:val="decimal"/>
      <w:lvlText w:val="%1."/>
      <w:lvlJc w:val="left"/>
      <w:pPr>
        <w:ind w:left="1913" w:hanging="294"/>
      </w:pPr>
      <w:rPr>
        <w:w w:val="106"/>
        <w:lang w:val="ru-RU" w:eastAsia="en-US" w:bidi="ar-SA"/>
      </w:rPr>
    </w:lvl>
    <w:lvl w:ilvl="1" w:tplc="787225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578A3A4">
      <w:numFmt w:val="bullet"/>
      <w:lvlText w:val="•"/>
      <w:lvlJc w:val="left"/>
      <w:pPr>
        <w:ind w:left="3449" w:hanging="498"/>
      </w:pPr>
      <w:rPr>
        <w:lang w:val="ru-RU" w:eastAsia="en-US" w:bidi="ar-SA"/>
      </w:rPr>
    </w:lvl>
    <w:lvl w:ilvl="3" w:tplc="3DCAE7CC">
      <w:numFmt w:val="bullet"/>
      <w:lvlText w:val="•"/>
      <w:lvlJc w:val="left"/>
      <w:pPr>
        <w:ind w:left="4398" w:hanging="498"/>
      </w:pPr>
      <w:rPr>
        <w:lang w:val="ru-RU" w:eastAsia="en-US" w:bidi="ar-SA"/>
      </w:rPr>
    </w:lvl>
    <w:lvl w:ilvl="4" w:tplc="FF04E43C">
      <w:numFmt w:val="bullet"/>
      <w:lvlText w:val="•"/>
      <w:lvlJc w:val="left"/>
      <w:pPr>
        <w:ind w:left="5347" w:hanging="498"/>
      </w:pPr>
      <w:rPr>
        <w:lang w:val="ru-RU" w:eastAsia="en-US" w:bidi="ar-SA"/>
      </w:rPr>
    </w:lvl>
    <w:lvl w:ilvl="5" w:tplc="5C20CE6C">
      <w:numFmt w:val="bullet"/>
      <w:lvlText w:val="•"/>
      <w:lvlJc w:val="left"/>
      <w:pPr>
        <w:ind w:left="6296" w:hanging="498"/>
      </w:pPr>
      <w:rPr>
        <w:lang w:val="ru-RU" w:eastAsia="en-US" w:bidi="ar-SA"/>
      </w:rPr>
    </w:lvl>
    <w:lvl w:ilvl="6" w:tplc="AD0E6E0C">
      <w:numFmt w:val="bullet"/>
      <w:lvlText w:val="•"/>
      <w:lvlJc w:val="left"/>
      <w:pPr>
        <w:ind w:left="7245" w:hanging="498"/>
      </w:pPr>
      <w:rPr>
        <w:lang w:val="ru-RU" w:eastAsia="en-US" w:bidi="ar-SA"/>
      </w:rPr>
    </w:lvl>
    <w:lvl w:ilvl="7" w:tplc="24D6A9AA">
      <w:numFmt w:val="bullet"/>
      <w:lvlText w:val="•"/>
      <w:lvlJc w:val="left"/>
      <w:pPr>
        <w:ind w:left="8194" w:hanging="498"/>
      </w:pPr>
      <w:rPr>
        <w:lang w:val="ru-RU" w:eastAsia="en-US" w:bidi="ar-SA"/>
      </w:rPr>
    </w:lvl>
    <w:lvl w:ilvl="8" w:tplc="680052BA">
      <w:numFmt w:val="bullet"/>
      <w:lvlText w:val="•"/>
      <w:lvlJc w:val="left"/>
      <w:pPr>
        <w:ind w:left="9143" w:hanging="498"/>
      </w:pPr>
      <w:rPr>
        <w:lang w:val="ru-RU" w:eastAsia="en-US" w:bidi="ar-SA"/>
      </w:rPr>
    </w:lvl>
  </w:abstractNum>
  <w:abstractNum w:abstractNumId="8">
    <w:nsid w:val="35DB4271"/>
    <w:multiLevelType w:val="hybridMultilevel"/>
    <w:tmpl w:val="98F478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22866"/>
    <w:multiLevelType w:val="hybridMultilevel"/>
    <w:tmpl w:val="3BF0D0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A8B46ED"/>
    <w:multiLevelType w:val="hybridMultilevel"/>
    <w:tmpl w:val="750CEE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65C80"/>
    <w:multiLevelType w:val="hybridMultilevel"/>
    <w:tmpl w:val="BA421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F10793"/>
    <w:multiLevelType w:val="hybridMultilevel"/>
    <w:tmpl w:val="2522E8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B7F09"/>
    <w:multiLevelType w:val="hybridMultilevel"/>
    <w:tmpl w:val="BD7C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469E6"/>
    <w:multiLevelType w:val="hybridMultilevel"/>
    <w:tmpl w:val="C4941694"/>
    <w:lvl w:ilvl="0" w:tplc="A020683E">
      <w:numFmt w:val="bullet"/>
      <w:lvlText w:val="•"/>
      <w:lvlJc w:val="left"/>
      <w:pPr>
        <w:ind w:left="925" w:hanging="716"/>
      </w:pPr>
      <w:rPr>
        <w:w w:val="102"/>
        <w:lang w:val="ru-RU" w:eastAsia="en-US" w:bidi="ar-SA"/>
      </w:rPr>
    </w:lvl>
    <w:lvl w:ilvl="1" w:tplc="ADE0E3B4">
      <w:numFmt w:val="bullet"/>
      <w:lvlText w:val="•"/>
      <w:lvlJc w:val="left"/>
      <w:pPr>
        <w:ind w:left="1932" w:hanging="716"/>
      </w:pPr>
      <w:rPr>
        <w:lang w:val="ru-RU" w:eastAsia="en-US" w:bidi="ar-SA"/>
      </w:rPr>
    </w:lvl>
    <w:lvl w:ilvl="2" w:tplc="29004A12">
      <w:numFmt w:val="bullet"/>
      <w:lvlText w:val="•"/>
      <w:lvlJc w:val="left"/>
      <w:pPr>
        <w:ind w:left="2944" w:hanging="716"/>
      </w:pPr>
      <w:rPr>
        <w:lang w:val="ru-RU" w:eastAsia="en-US" w:bidi="ar-SA"/>
      </w:rPr>
    </w:lvl>
    <w:lvl w:ilvl="3" w:tplc="1B8E8E90">
      <w:numFmt w:val="bullet"/>
      <w:lvlText w:val="•"/>
      <w:lvlJc w:val="left"/>
      <w:pPr>
        <w:ind w:left="3956" w:hanging="716"/>
      </w:pPr>
      <w:rPr>
        <w:lang w:val="ru-RU" w:eastAsia="en-US" w:bidi="ar-SA"/>
      </w:rPr>
    </w:lvl>
    <w:lvl w:ilvl="4" w:tplc="C9B24022">
      <w:numFmt w:val="bullet"/>
      <w:lvlText w:val="•"/>
      <w:lvlJc w:val="left"/>
      <w:pPr>
        <w:ind w:left="4968" w:hanging="716"/>
      </w:pPr>
      <w:rPr>
        <w:lang w:val="ru-RU" w:eastAsia="en-US" w:bidi="ar-SA"/>
      </w:rPr>
    </w:lvl>
    <w:lvl w:ilvl="5" w:tplc="ED5A1822">
      <w:numFmt w:val="bullet"/>
      <w:lvlText w:val="•"/>
      <w:lvlJc w:val="left"/>
      <w:pPr>
        <w:ind w:left="5980" w:hanging="716"/>
      </w:pPr>
      <w:rPr>
        <w:lang w:val="ru-RU" w:eastAsia="en-US" w:bidi="ar-SA"/>
      </w:rPr>
    </w:lvl>
    <w:lvl w:ilvl="6" w:tplc="0E8C7F06">
      <w:numFmt w:val="bullet"/>
      <w:lvlText w:val="•"/>
      <w:lvlJc w:val="left"/>
      <w:pPr>
        <w:ind w:left="6992" w:hanging="716"/>
      </w:pPr>
      <w:rPr>
        <w:lang w:val="ru-RU" w:eastAsia="en-US" w:bidi="ar-SA"/>
      </w:rPr>
    </w:lvl>
    <w:lvl w:ilvl="7" w:tplc="768E9560">
      <w:numFmt w:val="bullet"/>
      <w:lvlText w:val="•"/>
      <w:lvlJc w:val="left"/>
      <w:pPr>
        <w:ind w:left="8005" w:hanging="716"/>
      </w:pPr>
      <w:rPr>
        <w:lang w:val="ru-RU" w:eastAsia="en-US" w:bidi="ar-SA"/>
      </w:rPr>
    </w:lvl>
    <w:lvl w:ilvl="8" w:tplc="12105FFA">
      <w:numFmt w:val="bullet"/>
      <w:lvlText w:val="•"/>
      <w:lvlJc w:val="left"/>
      <w:pPr>
        <w:ind w:left="9017" w:hanging="716"/>
      </w:pPr>
      <w:rPr>
        <w:lang w:val="ru-RU" w:eastAsia="en-US" w:bidi="ar-SA"/>
      </w:rPr>
    </w:lvl>
  </w:abstractNum>
  <w:abstractNum w:abstractNumId="16">
    <w:nsid w:val="7D6022DA"/>
    <w:multiLevelType w:val="hybridMultilevel"/>
    <w:tmpl w:val="D6BE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</w:num>
  <w:num w:numId="10">
    <w:abstractNumId w:val="5"/>
  </w:num>
  <w:num w:numId="11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5"/>
  </w:num>
  <w:num w:numId="14">
    <w:abstractNumId w:val="12"/>
  </w:num>
  <w:num w:numId="15">
    <w:abstractNumId w:val="14"/>
  </w:num>
  <w:num w:numId="16">
    <w:abstractNumId w:val="16"/>
  </w:num>
  <w:num w:numId="17">
    <w:abstractNumId w:val="3"/>
  </w:num>
  <w:num w:numId="18">
    <w:abstractNumId w:val="13"/>
  </w:num>
  <w:num w:numId="19">
    <w:abstractNumId w:val="8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EC1"/>
    <w:rsid w:val="001041C8"/>
    <w:rsid w:val="001E3EC1"/>
    <w:rsid w:val="0042598F"/>
    <w:rsid w:val="00481CB1"/>
    <w:rsid w:val="004E2EB4"/>
    <w:rsid w:val="005022AC"/>
    <w:rsid w:val="005548C8"/>
    <w:rsid w:val="006770C2"/>
    <w:rsid w:val="007537E5"/>
    <w:rsid w:val="007D0163"/>
    <w:rsid w:val="00844A32"/>
    <w:rsid w:val="009124C0"/>
    <w:rsid w:val="00AC6B9D"/>
    <w:rsid w:val="00B76907"/>
    <w:rsid w:val="00E309E0"/>
    <w:rsid w:val="00F0360E"/>
    <w:rsid w:val="00F339D4"/>
    <w:rsid w:val="00FB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3E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1E3EC1"/>
    <w:rPr>
      <w:color w:val="0000FF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84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44A32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844A32"/>
    <w:pPr>
      <w:widowControl w:val="0"/>
      <w:autoSpaceDE w:val="0"/>
      <w:autoSpaceDN w:val="0"/>
      <w:spacing w:after="0" w:line="240" w:lineRule="auto"/>
      <w:ind w:left="289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84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44A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844A3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evora.ma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lmroo32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E8C1-831B-4778-AACA-F7465091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2022-10-31T07:11:00Z</dcterms:created>
  <dcterms:modified xsi:type="dcterms:W3CDTF">2022-10-31T08:49:00Z</dcterms:modified>
</cp:coreProperties>
</file>